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1FA" w:rsidRDefault="003D4C28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,Calibri" w:hAnsi="Times New Roman" w:cs="Times New Roman"/>
          <w:b/>
          <w:bCs/>
          <w:noProof/>
          <w:lang w:eastAsia="ru-RU"/>
        </w:rPr>
        <w:drawing>
          <wp:inline distT="0" distB="0" distL="0" distR="0">
            <wp:extent cx="6552070" cy="9086850"/>
            <wp:effectExtent l="0" t="0" r="1270" b="0"/>
            <wp:docPr id="1" name="Рисунок 1" descr="C:\Users\LENOVO\Desktop\Рабочие программы 11 а класс\психология общ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Рабочие программы 11 а класс\психология общ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637" cy="908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4C28" w:rsidRDefault="003D4C28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4C28" w:rsidRDefault="003D4C28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4C28" w:rsidRDefault="003D4C28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4C28" w:rsidRDefault="003D4C28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4C28" w:rsidRDefault="003D4C28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2170DB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Рабочая программа дополнительного предмета</w:t>
      </w:r>
      <w:r w:rsidR="00947181">
        <w:rPr>
          <w:rFonts w:ascii="Times New Roman" w:eastAsia="Calibri" w:hAnsi="Times New Roman" w:cs="Times New Roman"/>
          <w:sz w:val="24"/>
          <w:szCs w:val="24"/>
        </w:rPr>
        <w:t xml:space="preserve"> «Психология</w:t>
      </w:r>
      <w:r w:rsidR="00F53A14">
        <w:rPr>
          <w:rFonts w:ascii="Times New Roman" w:eastAsia="Calibri" w:hAnsi="Times New Roman" w:cs="Times New Roman"/>
          <w:sz w:val="24"/>
          <w:szCs w:val="24"/>
        </w:rPr>
        <w:t xml:space="preserve"> общения</w:t>
      </w:r>
      <w:r w:rsidR="00947181">
        <w:rPr>
          <w:rFonts w:ascii="Times New Roman" w:eastAsia="Calibri" w:hAnsi="Times New Roman" w:cs="Times New Roman"/>
          <w:sz w:val="24"/>
          <w:szCs w:val="24"/>
        </w:rPr>
        <w:t>»</w:t>
      </w:r>
      <w:r w:rsidR="002170DB" w:rsidRPr="00947181">
        <w:rPr>
          <w:rFonts w:ascii="Times New Roman" w:eastAsia="Calibri" w:hAnsi="Times New Roman" w:cs="Times New Roman"/>
          <w:sz w:val="24"/>
          <w:szCs w:val="24"/>
        </w:rPr>
        <w:t xml:space="preserve"> ориентирована на учащихся 10-11 классов </w:t>
      </w:r>
      <w:r w:rsidR="002170DB" w:rsidRPr="00947181">
        <w:rPr>
          <w:rFonts w:ascii="Times New Roman" w:hAnsi="Times New Roman" w:cs="Times New Roman"/>
          <w:sz w:val="24"/>
          <w:szCs w:val="24"/>
        </w:rPr>
        <w:t>(базовый уровень), создана на основе:</w:t>
      </w:r>
    </w:p>
    <w:p w:rsidR="002170DB" w:rsidRPr="00F32722" w:rsidRDefault="002170DB" w:rsidP="00947181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2722">
        <w:rPr>
          <w:rFonts w:ascii="Times New Roman" w:hAnsi="Times New Roman" w:cs="Times New Roman"/>
          <w:sz w:val="24"/>
          <w:szCs w:val="24"/>
        </w:rPr>
        <w:t>- Основной образовательной программы среднего общего образования МБОУ «Школа № 132».</w:t>
      </w:r>
      <w:r w:rsidRPr="00F327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32722" w:rsidRDefault="00EB18BC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>У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чебный план </w:t>
      </w:r>
      <w:r w:rsidRPr="00947181">
        <w:rPr>
          <w:rFonts w:ascii="Times New Roman" w:hAnsi="Times New Roman" w:cs="Times New Roman"/>
          <w:sz w:val="24"/>
          <w:szCs w:val="24"/>
        </w:rPr>
        <w:t xml:space="preserve">МБОУ «Школы №132» 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отводит для </w:t>
      </w:r>
      <w:r w:rsidR="009776A0">
        <w:rPr>
          <w:rFonts w:ascii="Times New Roman" w:hAnsi="Times New Roman" w:cs="Times New Roman"/>
          <w:sz w:val="24"/>
          <w:szCs w:val="24"/>
        </w:rPr>
        <w:t xml:space="preserve">изучения дополнительного предмета </w:t>
      </w:r>
      <w:r w:rsidR="002170DB" w:rsidRPr="00947181">
        <w:rPr>
          <w:rFonts w:ascii="Times New Roman" w:hAnsi="Times New Roman" w:cs="Times New Roman"/>
          <w:sz w:val="24"/>
          <w:szCs w:val="24"/>
        </w:rPr>
        <w:t>«Психология» в 10-11 классах 69</w:t>
      </w:r>
      <w:r w:rsidRPr="00947181">
        <w:rPr>
          <w:rFonts w:ascii="Times New Roman" w:hAnsi="Times New Roman" w:cs="Times New Roman"/>
          <w:sz w:val="24"/>
          <w:szCs w:val="24"/>
        </w:rPr>
        <w:t xml:space="preserve"> часов: 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 часов в год в 10 классе и 34 часа в 11 классе. </w:t>
      </w:r>
      <w:r w:rsidR="00B63DA3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ведется по программе, составленной педагогом-психологом и утвержденной педагогическим советом №1 от 29.08.19 г. Данная программа включает в себя два блока: «Основы психологии в школе» (10 класс) и «Психология общения» (11 класс) и направлена на формирование психологической культуры учащихся.</w:t>
      </w:r>
    </w:p>
    <w:p w:rsidR="00F32722" w:rsidRDefault="00F32722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3272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УЧЕБНО-МЕТОДИЧЕСКОЕ ОБЕСПЕЧЕНИЕ ПРОГРАММЫ</w:t>
      </w:r>
      <w:r w:rsidRPr="00F3272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Пономаренко Л.П., Белоусова Р.В. Основы психологии для старшеклассников: - М.: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Гуманит.изд.центр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ВЛАДОС,2003 г.</w:t>
      </w:r>
    </w:p>
    <w:p w:rsidR="00947181" w:rsidRPr="00947181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В. В. Никандров. Психология. Учебник. 2008</w:t>
      </w:r>
    </w:p>
    <w:p w:rsidR="00947181" w:rsidRPr="00947181" w:rsidRDefault="00947181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DA3" w:rsidRPr="00947181" w:rsidRDefault="009776A0" w:rsidP="009776A0">
      <w:pPr>
        <w:spacing w:after="0" w:line="48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Преподавание дополнительного предмета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сихологии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 среднего общего образования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актуальной и важной задачей образования. Психологическая культура, толерантность, позитивное </w:t>
      </w:r>
      <w:proofErr w:type="spellStart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самоотношение</w:t>
      </w:r>
      <w:proofErr w:type="spellEnd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способность к рефлексии и самосовершенствованию, умение строить отношения с окружающими – все это необходимо для развития успешно</w:t>
      </w:r>
      <w:r w:rsidR="00E8433F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й личности. Введение психологии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обусловлено тем, что учащийся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знания о самом себе, других людях, о том, каковы мотивы поступков человека и каковы его потенциальные способности.</w:t>
      </w:r>
    </w:p>
    <w:p w:rsidR="00B044FA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особенность дополнительного предмета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проблемность</w:t>
      </w:r>
      <w:proofErr w:type="spellEnd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(за счет привлечения учащихся к обсуждению проблем личного и общего характера).</w:t>
      </w:r>
    </w:p>
    <w:p w:rsidR="002826EE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C60AA4" w:rsidRPr="00947181" w:rsidRDefault="009776A0" w:rsidP="009471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изучения 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научится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в устной и письменной форме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обобщать и анализировать свой учебный </w:t>
      </w:r>
      <w:r w:rsidR="00C60AA4" w:rsidRPr="00947181">
        <w:rPr>
          <w:rFonts w:ascii="Times New Roman" w:hAnsi="Times New Roman" w:cs="Times New Roman"/>
          <w:sz w:val="24"/>
          <w:szCs w:val="24"/>
        </w:rPr>
        <w:t>опыт, демонстрировать знание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базовых психологических понятий и принципов;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осуществлять следующую продуктивную деятельность: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характеризовать с научных позиций основные психологические категории;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объяснять с научных позиций своё поведение и поведение других людей;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раскрывать на примерах изученные теоретические положения и понятия психологии;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формулировать и выражать собственное отношение к научным проблемам психологии в устной и письменной форме;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подготавливать рецензию, реферат, творческую работу </w:t>
      </w:r>
    </w:p>
    <w:p w:rsidR="00E8328C" w:rsidRPr="00947181" w:rsidRDefault="00E8328C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7557" w:rsidRPr="00947181" w:rsidRDefault="00637557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узнать:</w:t>
      </w:r>
    </w:p>
    <w:p w:rsidR="00C60AA4" w:rsidRPr="00947181" w:rsidRDefault="00637557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>о</w:t>
      </w:r>
      <w:r w:rsidR="00C60AA4" w:rsidRPr="00947181">
        <w:rPr>
          <w:sz w:val="24"/>
          <w:szCs w:val="24"/>
        </w:rPr>
        <w:t xml:space="preserve">б основных отраслях психологического знания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этических аспектах работы психолога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lastRenderedPageBreak/>
        <w:t>об основных исторических этапах формирования психологии как науки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значении основных психологических категорий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эффектах групповой динамики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путях разрешения внутригрупповых и межгрупповых конфликтов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социально-психологических аспектах личности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самоопределения </w:t>
      </w:r>
    </w:p>
    <w:p w:rsidR="00637557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творческой деятельности </w:t>
      </w: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>результаты освое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результате изучения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научится о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риентироваться на достижение личного счастья, реализацию позитивных жизненных перспектив, инициативность, креативность, разовьет следующие компетенции: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сформированного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сформированных основ саморазвития и самовоспитания в соответствии с общечеловеческими ценностями и идеалами гражданского общества;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толерантного сознания и поведения в поликультурном мире, готовности и способности вести диалог с другими людьми, достигать в нём взаимопонимания, находить общие цели и сотрудничать для их достижения;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нравственного сознания и поведения на основе усвоения общечеловеческих ценностей; </w:t>
      </w:r>
    </w:p>
    <w:p w:rsidR="00637557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>понимания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</w:t>
      </w:r>
      <w:proofErr w:type="gramEnd"/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947181">
        <w:rPr>
          <w:rFonts w:ascii="Times New Roman" w:eastAsia="Calibri" w:hAnsi="Times New Roman" w:cs="Times New Roman"/>
          <w:b/>
          <w:sz w:val="24"/>
          <w:szCs w:val="24"/>
        </w:rPr>
        <w:t>метапредмет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ные</w:t>
      </w:r>
      <w:proofErr w:type="spellEnd"/>
      <w:r w:rsidR="009776A0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результате изучения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р</w:t>
      </w:r>
      <w:r w:rsidR="00637557"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егулятивные</w:t>
      </w:r>
      <w:r w:rsidR="00637557"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r w:rsidRPr="00947181">
        <w:rPr>
          <w:rFonts w:ascii="Times New Roman" w:hAnsi="Times New Roman" w:cs="Times New Roman"/>
          <w:sz w:val="24"/>
          <w:szCs w:val="24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lastRenderedPageBreak/>
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637557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умение самостоятельно оценивать и принимать решения, определяющие стратегию поведения, с учётом гражданских и нравственных ценностей;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п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</w:t>
      </w:r>
      <w:r w:rsidR="00484218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484218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изучения 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познавательные</w:t>
      </w:r>
      <w:r w:rsidR="00637557"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действия.</w:t>
      </w: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к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</w:t>
      </w:r>
      <w:r w:rsidR="00484218">
        <w:rPr>
          <w:rFonts w:ascii="Times New Roman" w:eastAsia="Calibri" w:hAnsi="Times New Roman" w:cs="Times New Roman"/>
          <w:b/>
          <w:sz w:val="24"/>
          <w:szCs w:val="24"/>
        </w:rPr>
        <w:t xml:space="preserve">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«Психология» на уровне среднего общего образования выпускник на базовом уровне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к</w:t>
      </w:r>
      <w:r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сотрудничать со сверстниками, взрослыми в образовательной, общественно полезной, учебно-исследовательской, проектной и других видах деятельности.</w:t>
      </w:r>
    </w:p>
    <w:p w:rsidR="00542354" w:rsidRPr="00947181" w:rsidRDefault="00542354" w:rsidP="00947181">
      <w:pPr>
        <w:pStyle w:val="a6"/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2861" w:rsidRPr="00947181" w:rsidRDefault="001E2861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ПРОГРАММЫ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 Психология (</w:t>
      </w:r>
      <w:r w:rsidR="00B63DA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психологии в школе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Введение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психологии.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развития и отрасли психологии.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и задачи курса. Понятие «психология». Методы психологии: основные и вспомогательные. Отрасли психологии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Познавательные процессы, способности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Внимание.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познавательных процессов. Определение внимания. Виды внимания. Структура и характеристики внимания. Факторы, влияющие на произвольное внимание. Нарушения внимания. Развитие внимания.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Память.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памяти, основные процессы и продуктивность памяти. Виды памяти. Законы и механизмы запоминания, сохранения и забывания информации. Условия, влияющие на запоминание. Мнемотехника.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такое мышление. Виды мышления. Мыслительные операции. Пути развития и активизации мышления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Воображение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и функции воображения.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Способности. Интеллект.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«способности». Виды способностей. Уровни способностей. Измерение способностей. Понятие «Интеллект». Стороны интеллекта. Коэффициент интеллекта. Развитие интеллектуальных способностей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Творческие способности.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Креативность. Понятие «креативность». Параметры креативности. Взаимосвязь между креативностью и интеллектом. Развитие креативности.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Мозг и психика.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Межполушарная асимметрия мозга. Функции правого и левого полушария. Влияние МПАМ на эмоциональную жизнь человека. Доминирование полушарий.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Личность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Индивид. Личность. Индивидуальность.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личности.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Психоаналитическая теория личности.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Фрейд</w:t>
      </w:r>
    </w:p>
    <w:p w:rsidR="00BE4469" w:rsidRPr="00947181" w:rsidRDefault="005A2107" w:rsidP="00F32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Индивидуальная теория личности. 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Адлер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Бихевиоризм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Гуманистическая теория личности. А.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Маслоу</w:t>
      </w:r>
      <w:proofErr w:type="spellEnd"/>
    </w:p>
    <w:p w:rsidR="0087769E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Темперамент.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«темперамент». Теории о темпераменте. Темперамент и свойства нервной системы. Типы темперамента. Интроверсия и экстраверсия.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«характер». Условия формирования характера. Акцентуации характера. Типы акцентуаций характера.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Самосознание.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"Я -концепция".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функции самосознания. Понятие «Я- концепции»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Самоотношение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самоуважения, чувства собственного достоинства для жизнедеятельности человека.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Эмоции и чувства.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«эмоция» и «чувство». Формы переживания чувств. Виды эмоций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Любовь.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Разные стороны чувства любви.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любви. Характер отношений.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Дружба.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Феномен дружбы.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4. </w:t>
      </w:r>
      <w:proofErr w:type="spellStart"/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Саморегуляция</w:t>
      </w:r>
      <w:proofErr w:type="spellEnd"/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Стресс.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«стресса» и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дистресса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». Фазы развития стресса. Влияние стресса на организм человека.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Саморегуляция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справиться со стрессом. Виды методов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Профилактика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поведения.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аддиктивное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поведение». Стадии формирования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Возникновение и развитие зависимостей. Умение сказать «нет».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Позитивное 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«позитивное мышление». Приемы развития навыков позитивного мышления.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Возрастная психологи</w:t>
      </w:r>
      <w:r w:rsidR="0087769E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особенности развития ребенка.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Ранний и младший школьный возраст</w:t>
      </w: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вопросы возрастной психологии.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Подростковый возраст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Психологические и физиологические особенности подросткового возраста.</w:t>
      </w:r>
    </w:p>
    <w:p w:rsidR="006E0A3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и физиологические особенности юношеского возраста.</w:t>
      </w:r>
      <w:r w:rsidR="006E0A3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11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Психология (Психология общения)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Структура, функции и средства общения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и средства общения. Знакомство с задачами курса «Психология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общения»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труктура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средства общения.</w:t>
      </w:r>
    </w:p>
    <w:p w:rsidR="009D0B1E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Невербальные средства общения.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Речевые средства общения.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невербальных средств в передаче информации. Мимика. Интонация. Форма изложения.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Позиции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Э. Берна об эго-состояниях личности. Схема Томаса А. Харриса.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Стили общения.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общения. Этикет.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Манипулирование.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Причины манипулирования. Типы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манипулятивных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- дискуссия "Что мешает открытому общению?"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Условия и технологи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эффективной коммуникации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Механизмы межличностного восприятия.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феномены межличностного восприятия. Ошибки превосходства и привлекательности.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защиты.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Механизмы психологических защит.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Барьеры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мешает полноценному общению.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Стереотипизация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Конструктивное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эмоций. Трудности и барьеры, возникающие в повседневном общении.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Активное и пассивное слушание.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слушания. Виды слушания.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Приемы расположения к себе.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Самопрезентация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Приёмы расположения к себе. Комплимен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ы. Похвала и поддержка.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Конструктивн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ое преодоление конфликтов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Конфликт.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разрешения конфликтов.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«конфликт».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 разрешения конфликтов.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Управление конфликтами.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Динамика конфликта. Конструктивное разрешение конфликта. Контроль эмоций.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Псих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ология семейных отношений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семейных отношений.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Проблемы на ранних этапах существования семьи.</w:t>
      </w:r>
    </w:p>
    <w:p w:rsidR="00024C30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семьи.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C30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семейного воспитания.</w:t>
      </w:r>
      <w:r w:rsidR="00024C30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Значение гармоничных отношений в браке. </w:t>
      </w:r>
      <w:r w:rsidR="00024C30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Детско-родительские отношения. 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Психология малых групп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 и личность.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процесса социализации в развитии личности. Виды групп. Этапы формирования коллектива.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Лидерство.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качества лидера. Типы лидеров. Стили управления.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 -психологические особенности взаимодействия в малой группе.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Конформизм. Групповые нормы. Факторы, влияющие на уровень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конформости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навыков уверенного отказа.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на отказ. Приёмы противостоянию давления. 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Деловое общение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Деловая беседа.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Функции деловой беседы. Фазы беседы. Как воспринимать критику.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Психологические особенности публичного выступления.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Неречевые компоненты публичного выступления. Контроль эмоций. </w:t>
      </w:r>
    </w:p>
    <w:p w:rsidR="00B044FA" w:rsidRPr="00947181" w:rsidRDefault="00024C30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экзамена</w:t>
      </w:r>
      <w:r w:rsidR="00B044FA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Стратегии построения работы на экзамене. Приёмы самонастройки и аутотренинга.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Профориентация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Профессиональное самоопределение.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 «Кто есть кто?»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Проектирование профессионального жизненного пути.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профессии. Условия выбора профессии. Ошибки при выборе профессии.</w:t>
      </w:r>
    </w:p>
    <w:p w:rsidR="00287ED7" w:rsidRPr="00947181" w:rsidRDefault="00287ED7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287ED7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p w:rsidR="007D542D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542D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D7" w:rsidRPr="00947181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br w:type="textWrapping" w:clear="all"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524FFD" w:rsidTr="003C29EC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1. Введение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Познавательные процессы, способности.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Личность.</w:t>
            </w:r>
          </w:p>
        </w:tc>
        <w:tc>
          <w:tcPr>
            <w:tcW w:w="3191" w:type="dxa"/>
          </w:tcPr>
          <w:p w:rsidR="007D542D" w:rsidRPr="00524FFD" w:rsidRDefault="006101C6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4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Саморегуляция</w:t>
            </w:r>
            <w:proofErr w:type="spellEnd"/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 Возрастная психология.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7D542D" w:rsidTr="00524FFD">
        <w:tc>
          <w:tcPr>
            <w:tcW w:w="959" w:type="dxa"/>
          </w:tcPr>
          <w:p w:rsidR="007D542D" w:rsidRDefault="007D542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6101C6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01C6" w:rsidRPr="00947181" w:rsidRDefault="006101C6" w:rsidP="006101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:rsidR="006101C6" w:rsidRPr="00947181" w:rsidRDefault="006101C6" w:rsidP="006101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6101C6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6101C6" w:rsidRPr="00524FFD" w:rsidTr="00EA043B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 Структура, функции и средства общения.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Условия и технологии эффективной коммуникации.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Конструктивное преодоление конфликтов.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4 Психология семейных отношений.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5. Психология малых групп и коллективов.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1" w:type="dxa"/>
          </w:tcPr>
          <w:p w:rsidR="006101C6" w:rsidRPr="00947181" w:rsidRDefault="00886951" w:rsidP="00EA04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6 Деловое общение.</w:t>
            </w:r>
          </w:p>
        </w:tc>
        <w:tc>
          <w:tcPr>
            <w:tcW w:w="3191" w:type="dxa"/>
          </w:tcPr>
          <w:p w:rsidR="006101C6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886951" w:rsidRPr="00524FFD" w:rsidTr="00EA043B">
        <w:tc>
          <w:tcPr>
            <w:tcW w:w="959" w:type="dxa"/>
          </w:tcPr>
          <w:p w:rsidR="00886951" w:rsidRPr="00524FFD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1" w:type="dxa"/>
          </w:tcPr>
          <w:p w:rsidR="00886951" w:rsidRPr="00947181" w:rsidRDefault="00886951" w:rsidP="00EA04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7. Профориентация.</w:t>
            </w:r>
          </w:p>
        </w:tc>
        <w:tc>
          <w:tcPr>
            <w:tcW w:w="3191" w:type="dxa"/>
          </w:tcPr>
          <w:p w:rsidR="00886951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91" w:type="dxa"/>
          </w:tcPr>
          <w:p w:rsidR="006101C6" w:rsidRPr="00524FFD" w:rsidRDefault="00886951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</w:tbl>
    <w:p w:rsidR="006101C6" w:rsidRPr="00947181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A3A" w:rsidRPr="00947181" w:rsidRDefault="006E0A3A" w:rsidP="0094718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№ </w:t>
      </w:r>
      <w:r w:rsidR="00F327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«5»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Знания, понимания, глубины усвоения обучающимся всего объёма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применять полученные знания в незнакомой ситуации.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преподавателя, соблюдение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«4»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1.Знание всего изученного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Умений выделять главные положения в изученном материале, на основании фактов и примеров обобщать, делать выводы, устанавливать внутри</w:t>
      </w:r>
      <w:r w:rsidR="00382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связи, применять полученные знания на практике.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Незначительные (негрубые) ошибки и недочёты при воспроизведении изученного материала, 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«3»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Умение работать на уровне воспроизведения, затруднения при ответах на видоизменённые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«2»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Отсутствие умений работать на уровне воспроизведения, затруднения при ответах на стандартные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диагностических работ в форме тестирования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81-100% - высокий уровень «5»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65-80% - повышенный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«4»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40-64% - базовый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40% - пониженный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34BB0" w:rsidRPr="00947181" w:rsidSect="00F32722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Calib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3EC6"/>
    <w:multiLevelType w:val="multilevel"/>
    <w:tmpl w:val="D892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428F7"/>
    <w:multiLevelType w:val="multilevel"/>
    <w:tmpl w:val="A6B4E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315767"/>
    <w:multiLevelType w:val="hybridMultilevel"/>
    <w:tmpl w:val="881C0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04C80B99"/>
    <w:multiLevelType w:val="hybridMultilevel"/>
    <w:tmpl w:val="20024AB6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93258A"/>
    <w:multiLevelType w:val="multilevel"/>
    <w:tmpl w:val="A8C2B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3B0005"/>
    <w:multiLevelType w:val="hybridMultilevel"/>
    <w:tmpl w:val="DD745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8E6AE3"/>
    <w:multiLevelType w:val="hybridMultilevel"/>
    <w:tmpl w:val="A62216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171376CF"/>
    <w:multiLevelType w:val="multilevel"/>
    <w:tmpl w:val="1AC8C7E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1">
    <w:nsid w:val="191149F0"/>
    <w:multiLevelType w:val="multilevel"/>
    <w:tmpl w:val="5F768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6F221A"/>
    <w:multiLevelType w:val="multilevel"/>
    <w:tmpl w:val="CB60D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8310A4"/>
    <w:multiLevelType w:val="multilevel"/>
    <w:tmpl w:val="33360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64106C"/>
    <w:multiLevelType w:val="hybridMultilevel"/>
    <w:tmpl w:val="7062BB4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11CE6CAA">
      <w:numFmt w:val="bullet"/>
      <w:lvlText w:val="•"/>
      <w:lvlJc w:val="left"/>
      <w:pPr>
        <w:ind w:left="2149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D41FDC"/>
    <w:multiLevelType w:val="multilevel"/>
    <w:tmpl w:val="07FEF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3947F1"/>
    <w:multiLevelType w:val="hybridMultilevel"/>
    <w:tmpl w:val="0776A3DC"/>
    <w:lvl w:ilvl="0" w:tplc="A1744A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62466C"/>
    <w:multiLevelType w:val="hybridMultilevel"/>
    <w:tmpl w:val="D6FC03FE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525CFD"/>
    <w:multiLevelType w:val="multilevel"/>
    <w:tmpl w:val="4A0AC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BF6034"/>
    <w:multiLevelType w:val="hybridMultilevel"/>
    <w:tmpl w:val="EDA4555A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A53D2"/>
    <w:multiLevelType w:val="multilevel"/>
    <w:tmpl w:val="EB82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3F4000"/>
    <w:multiLevelType w:val="multilevel"/>
    <w:tmpl w:val="E1C6F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0A0EF1"/>
    <w:multiLevelType w:val="multilevel"/>
    <w:tmpl w:val="F14C7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5A6120"/>
    <w:multiLevelType w:val="multilevel"/>
    <w:tmpl w:val="CD90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895799"/>
    <w:multiLevelType w:val="hybridMultilevel"/>
    <w:tmpl w:val="931CFC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497DE2"/>
    <w:multiLevelType w:val="multilevel"/>
    <w:tmpl w:val="51AA7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6366B5"/>
    <w:multiLevelType w:val="multilevel"/>
    <w:tmpl w:val="F776F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8F3B55"/>
    <w:multiLevelType w:val="hybridMultilevel"/>
    <w:tmpl w:val="D7AA0D4C"/>
    <w:lvl w:ilvl="0" w:tplc="07BE54F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B36EDC"/>
    <w:multiLevelType w:val="multilevel"/>
    <w:tmpl w:val="86AC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E50665"/>
    <w:multiLevelType w:val="multilevel"/>
    <w:tmpl w:val="0B82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9AB36FC"/>
    <w:multiLevelType w:val="multilevel"/>
    <w:tmpl w:val="6122D1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>
    <w:nsid w:val="5AFA74DC"/>
    <w:multiLevelType w:val="multilevel"/>
    <w:tmpl w:val="84183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5C3356D3"/>
    <w:multiLevelType w:val="multilevel"/>
    <w:tmpl w:val="3BE42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C340888"/>
    <w:multiLevelType w:val="multilevel"/>
    <w:tmpl w:val="E150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D3C1B66"/>
    <w:multiLevelType w:val="hybridMultilevel"/>
    <w:tmpl w:val="D81668EE"/>
    <w:lvl w:ilvl="0" w:tplc="89202F8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2244FD2"/>
    <w:multiLevelType w:val="hybridMultilevel"/>
    <w:tmpl w:val="BB0C6198"/>
    <w:lvl w:ilvl="0" w:tplc="F1D63B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8B2499C"/>
    <w:multiLevelType w:val="multilevel"/>
    <w:tmpl w:val="4C22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D61E93"/>
    <w:multiLevelType w:val="multilevel"/>
    <w:tmpl w:val="2A16D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3C1A85"/>
    <w:multiLevelType w:val="multilevel"/>
    <w:tmpl w:val="50EC04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4">
    <w:nsid w:val="775249CA"/>
    <w:multiLevelType w:val="multilevel"/>
    <w:tmpl w:val="2B36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AC52C36"/>
    <w:multiLevelType w:val="multilevel"/>
    <w:tmpl w:val="93FEF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34"/>
  </w:num>
  <w:num w:numId="3">
    <w:abstractNumId w:val="6"/>
  </w:num>
  <w:num w:numId="4">
    <w:abstractNumId w:val="43"/>
  </w:num>
  <w:num w:numId="5">
    <w:abstractNumId w:val="35"/>
  </w:num>
  <w:num w:numId="6">
    <w:abstractNumId w:val="37"/>
  </w:num>
  <w:num w:numId="7">
    <w:abstractNumId w:val="20"/>
  </w:num>
  <w:num w:numId="8">
    <w:abstractNumId w:val="24"/>
  </w:num>
  <w:num w:numId="9">
    <w:abstractNumId w:val="45"/>
  </w:num>
  <w:num w:numId="10">
    <w:abstractNumId w:val="12"/>
  </w:num>
  <w:num w:numId="11">
    <w:abstractNumId w:val="32"/>
  </w:num>
  <w:num w:numId="12">
    <w:abstractNumId w:val="22"/>
  </w:num>
  <w:num w:numId="13">
    <w:abstractNumId w:val="44"/>
  </w:num>
  <w:num w:numId="14">
    <w:abstractNumId w:val="41"/>
  </w:num>
  <w:num w:numId="15">
    <w:abstractNumId w:val="13"/>
  </w:num>
  <w:num w:numId="16">
    <w:abstractNumId w:val="27"/>
  </w:num>
  <w:num w:numId="17">
    <w:abstractNumId w:val="1"/>
  </w:num>
  <w:num w:numId="18">
    <w:abstractNumId w:val="2"/>
  </w:num>
  <w:num w:numId="19">
    <w:abstractNumId w:val="38"/>
  </w:num>
  <w:num w:numId="20">
    <w:abstractNumId w:val="19"/>
  </w:num>
  <w:num w:numId="21">
    <w:abstractNumId w:val="4"/>
  </w:num>
  <w:num w:numId="22">
    <w:abstractNumId w:val="21"/>
  </w:num>
  <w:num w:numId="23">
    <w:abstractNumId w:val="39"/>
  </w:num>
  <w:num w:numId="24">
    <w:abstractNumId w:val="10"/>
  </w:num>
  <w:num w:numId="25">
    <w:abstractNumId w:val="14"/>
  </w:num>
  <w:num w:numId="26">
    <w:abstractNumId w:val="40"/>
  </w:num>
  <w:num w:numId="27">
    <w:abstractNumId w:val="9"/>
  </w:num>
  <w:num w:numId="28">
    <w:abstractNumId w:val="17"/>
  </w:num>
  <w:num w:numId="29">
    <w:abstractNumId w:val="28"/>
  </w:num>
  <w:num w:numId="30">
    <w:abstractNumId w:val="18"/>
  </w:num>
  <w:num w:numId="31">
    <w:abstractNumId w:val="5"/>
  </w:num>
  <w:num w:numId="32">
    <w:abstractNumId w:val="30"/>
  </w:num>
  <w:num w:numId="33">
    <w:abstractNumId w:val="3"/>
  </w:num>
  <w:num w:numId="34">
    <w:abstractNumId w:val="0"/>
  </w:num>
  <w:num w:numId="35">
    <w:abstractNumId w:val="15"/>
  </w:num>
  <w:num w:numId="36">
    <w:abstractNumId w:val="29"/>
  </w:num>
  <w:num w:numId="37">
    <w:abstractNumId w:val="36"/>
  </w:num>
  <w:num w:numId="38">
    <w:abstractNumId w:val="11"/>
  </w:num>
  <w:num w:numId="39">
    <w:abstractNumId w:val="23"/>
  </w:num>
  <w:num w:numId="40">
    <w:abstractNumId w:val="42"/>
  </w:num>
  <w:num w:numId="41">
    <w:abstractNumId w:val="25"/>
  </w:num>
  <w:num w:numId="42">
    <w:abstractNumId w:val="8"/>
  </w:num>
  <w:num w:numId="43">
    <w:abstractNumId w:val="7"/>
  </w:num>
  <w:num w:numId="44">
    <w:abstractNumId w:val="31"/>
  </w:num>
  <w:num w:numId="45">
    <w:abstractNumId w:val="26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B10"/>
    <w:rsid w:val="00024C30"/>
    <w:rsid w:val="000701FC"/>
    <w:rsid w:val="000D399A"/>
    <w:rsid w:val="001113AC"/>
    <w:rsid w:val="001151A6"/>
    <w:rsid w:val="00153902"/>
    <w:rsid w:val="00176B4B"/>
    <w:rsid w:val="001E2861"/>
    <w:rsid w:val="001F4E2B"/>
    <w:rsid w:val="002122E3"/>
    <w:rsid w:val="00213785"/>
    <w:rsid w:val="002170DB"/>
    <w:rsid w:val="002826EE"/>
    <w:rsid w:val="00287ED7"/>
    <w:rsid w:val="002A4AEF"/>
    <w:rsid w:val="002D6E70"/>
    <w:rsid w:val="00302B10"/>
    <w:rsid w:val="0033081B"/>
    <w:rsid w:val="00371B4D"/>
    <w:rsid w:val="00382FED"/>
    <w:rsid w:val="003B0E0F"/>
    <w:rsid w:val="003D4C28"/>
    <w:rsid w:val="003F4AF3"/>
    <w:rsid w:val="00405049"/>
    <w:rsid w:val="004231C0"/>
    <w:rsid w:val="00460DB6"/>
    <w:rsid w:val="00484218"/>
    <w:rsid w:val="004A3480"/>
    <w:rsid w:val="00524FFD"/>
    <w:rsid w:val="00542354"/>
    <w:rsid w:val="005A2107"/>
    <w:rsid w:val="005B4C41"/>
    <w:rsid w:val="005F0FF3"/>
    <w:rsid w:val="00601E0F"/>
    <w:rsid w:val="006101C6"/>
    <w:rsid w:val="006213FC"/>
    <w:rsid w:val="00637557"/>
    <w:rsid w:val="006469EA"/>
    <w:rsid w:val="00673DE3"/>
    <w:rsid w:val="0068756B"/>
    <w:rsid w:val="006E0A3A"/>
    <w:rsid w:val="007B1B4B"/>
    <w:rsid w:val="007C1A3E"/>
    <w:rsid w:val="007D542D"/>
    <w:rsid w:val="0084336B"/>
    <w:rsid w:val="0087769E"/>
    <w:rsid w:val="00886951"/>
    <w:rsid w:val="008D5CEC"/>
    <w:rsid w:val="0090038A"/>
    <w:rsid w:val="00947181"/>
    <w:rsid w:val="00955FE5"/>
    <w:rsid w:val="00965895"/>
    <w:rsid w:val="009714F0"/>
    <w:rsid w:val="00975B69"/>
    <w:rsid w:val="009776A0"/>
    <w:rsid w:val="00990D1F"/>
    <w:rsid w:val="00991DDF"/>
    <w:rsid w:val="009D0B1E"/>
    <w:rsid w:val="00B044FA"/>
    <w:rsid w:val="00B20547"/>
    <w:rsid w:val="00B44D82"/>
    <w:rsid w:val="00B623DE"/>
    <w:rsid w:val="00B63DA3"/>
    <w:rsid w:val="00B961FA"/>
    <w:rsid w:val="00BA4C2C"/>
    <w:rsid w:val="00BA6832"/>
    <w:rsid w:val="00BE4469"/>
    <w:rsid w:val="00C05DA3"/>
    <w:rsid w:val="00C14BE7"/>
    <w:rsid w:val="00C34BB0"/>
    <w:rsid w:val="00C60AA4"/>
    <w:rsid w:val="00C70561"/>
    <w:rsid w:val="00CF6257"/>
    <w:rsid w:val="00D64BA1"/>
    <w:rsid w:val="00D67762"/>
    <w:rsid w:val="00D76EC1"/>
    <w:rsid w:val="00D773E8"/>
    <w:rsid w:val="00DF79B4"/>
    <w:rsid w:val="00E04BCA"/>
    <w:rsid w:val="00E64098"/>
    <w:rsid w:val="00E72C67"/>
    <w:rsid w:val="00E8328C"/>
    <w:rsid w:val="00E8433F"/>
    <w:rsid w:val="00EB18BC"/>
    <w:rsid w:val="00EF193A"/>
    <w:rsid w:val="00F27DDE"/>
    <w:rsid w:val="00F32722"/>
    <w:rsid w:val="00F451E3"/>
    <w:rsid w:val="00F5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11">
    <w:name w:val="Сетка таблицы1"/>
    <w:basedOn w:val="a3"/>
    <w:next w:val="a8"/>
    <w:uiPriority w:val="59"/>
    <w:rsid w:val="00F53A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11">
    <w:name w:val="Сетка таблицы1"/>
    <w:basedOn w:val="a3"/>
    <w:next w:val="a8"/>
    <w:uiPriority w:val="59"/>
    <w:rsid w:val="00F53A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6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2511</Words>
  <Characters>14316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LENOVO</cp:lastModifiedBy>
  <cp:revision>2</cp:revision>
  <cp:lastPrinted>2019-10-18T07:34:00Z</cp:lastPrinted>
  <dcterms:created xsi:type="dcterms:W3CDTF">2024-02-10T07:41:00Z</dcterms:created>
  <dcterms:modified xsi:type="dcterms:W3CDTF">2024-02-10T07:41:00Z</dcterms:modified>
</cp:coreProperties>
</file>